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C554DD" w:rsidRPr="00383DBC" w14:paraId="08331F0A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484507B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DEPAUL UNIVERSITY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1B46DA58" w14:textId="77777777" w:rsidR="00C554DD" w:rsidRPr="00383DBC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COLLEGE OF EDUCATION</w:t>
            </w: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383DBC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Office of Innovative Professional Learning</w:t>
            </w:r>
          </w:p>
        </w:tc>
      </w:tr>
    </w:tbl>
    <w:p w14:paraId="2C3A7789" w14:textId="77777777" w:rsidR="00C554DD" w:rsidRPr="00383DBC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  <w:t xml:space="preserve">INSPIRE AND </w:t>
      </w:r>
      <w:proofErr w:type="gramStart"/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  <w:t>IMPACT  |</w:t>
      </w:r>
      <w:proofErr w:type="gramEnd"/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  <w:t xml:space="preserve">  STUDENT GUIDE 5</w:t>
      </w:r>
    </w:p>
    <w:p w14:paraId="5A087F63" w14:textId="77777777" w:rsidR="00C554DD" w:rsidRPr="00383DBC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The Me I Am Becoming</w:t>
      </w:r>
    </w:p>
    <w:p w14:paraId="130BD0C9" w14:textId="77777777" w:rsidR="00C554DD" w:rsidRPr="00383DBC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color w:val="002D72"/>
          <w:sz w:val="24"/>
          <w:szCs w:val="24"/>
        </w:rPr>
        <w:t>A personal vision for how I want to live lead and make an impact</w:t>
      </w:r>
    </w:p>
    <w:p w14:paraId="47555E00" w14:textId="77777777" w:rsidR="00C554DD" w:rsidRPr="00383DBC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sz w:val="24"/>
          <w:szCs w:val="24"/>
        </w:rPr>
        <w:t>In this experience, you will use clues from the earlier learning experiences to picture the person you are becoming, write a vision in your own voice, and choose one step you can take now.</w:t>
      </w:r>
    </w:p>
    <w:p w14:paraId="3103FB92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Name: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00D6D427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Date: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37D5F173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383DBC">
        <w:rPr>
          <w:rFonts w:asciiTheme="majorBidi" w:hAnsiTheme="majorBidi"/>
          <w:sz w:val="24"/>
          <w:szCs w:val="24"/>
        </w:rPr>
        <w:t>1  Spark</w:t>
      </w:r>
      <w:proofErr w:type="gramEnd"/>
      <w:r w:rsidRPr="00383DBC">
        <w:rPr>
          <w:rFonts w:asciiTheme="majorBidi" w:hAnsiTheme="majorBidi"/>
          <w:sz w:val="24"/>
          <w:szCs w:val="24"/>
        </w:rPr>
        <w:t xml:space="preserve"> Inquiry</w:t>
      </w:r>
    </w:p>
    <w:p w14:paraId="259C9F9F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Look back for clues.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6192"/>
      </w:tblGrid>
      <w:tr w:rsidR="00C554DD" w:rsidRPr="00383DBC" w14:paraId="5D955093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4A45E3F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Clue</w:t>
            </w:r>
          </w:p>
        </w:tc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0C0554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My response</w:t>
            </w:r>
          </w:p>
        </w:tc>
      </w:tr>
      <w:tr w:rsidR="00C554DD" w:rsidRPr="00383DBC" w14:paraId="4517437F" w14:textId="77777777">
        <w:trPr>
          <w:jc w:val="center"/>
        </w:trPr>
        <w:tc>
          <w:tcPr>
            <w:tcW w:w="396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440FCE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Something I know about myself</w:t>
            </w:r>
          </w:p>
        </w:tc>
        <w:tc>
          <w:tcPr>
            <w:tcW w:w="619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C341506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131998D0" w14:textId="77777777">
        <w:trPr>
          <w:jc w:val="center"/>
        </w:trPr>
        <w:tc>
          <w:tcPr>
            <w:tcW w:w="3960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8854172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Someone or something that has shaped me</w:t>
            </w:r>
          </w:p>
        </w:tc>
        <w:tc>
          <w:tcPr>
            <w:tcW w:w="6192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B2C71E2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5F98D4E0" w14:textId="77777777">
        <w:trPr>
          <w:jc w:val="center"/>
        </w:trPr>
        <w:tc>
          <w:tcPr>
            <w:tcW w:w="396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8080F65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A value I want guiding me</w:t>
            </w:r>
          </w:p>
        </w:tc>
        <w:tc>
          <w:tcPr>
            <w:tcW w:w="619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843797F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27D1F8CF" w14:textId="77777777">
        <w:trPr>
          <w:jc w:val="center"/>
        </w:trPr>
        <w:tc>
          <w:tcPr>
            <w:tcW w:w="3960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52B8A1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A strength interest or gift I want to use more</w:t>
            </w:r>
          </w:p>
        </w:tc>
        <w:tc>
          <w:tcPr>
            <w:tcW w:w="6192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25E5439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22082256" w14:textId="77777777">
        <w:trPr>
          <w:jc w:val="center"/>
        </w:trPr>
        <w:tc>
          <w:tcPr>
            <w:tcW w:w="396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D42D878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A concern or question I care about</w:t>
            </w:r>
          </w:p>
        </w:tc>
        <w:tc>
          <w:tcPr>
            <w:tcW w:w="619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8774112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D1A0C1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What repeats or connects across your answers? Star two clues you want to carry into your vision.</w:t>
      </w:r>
    </w:p>
    <w:p w14:paraId="5B4DC54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1975F6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735093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8AEEE9B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A045433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383DBC">
        <w:rPr>
          <w:rFonts w:asciiTheme="majorBidi" w:hAnsiTheme="majorBidi"/>
          <w:sz w:val="24"/>
          <w:szCs w:val="24"/>
        </w:rPr>
        <w:t>2  Deepen</w:t>
      </w:r>
      <w:proofErr w:type="gramEnd"/>
      <w:r w:rsidRPr="00383DBC">
        <w:rPr>
          <w:rFonts w:asciiTheme="majorBidi" w:hAnsiTheme="majorBidi"/>
          <w:sz w:val="24"/>
          <w:szCs w:val="24"/>
        </w:rPr>
        <w:t xml:space="preserve"> Inquiry</w:t>
      </w:r>
    </w:p>
    <w:p w14:paraId="531F0297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Picture yourself one year from now. Someone who knows you well says, “You have really grown this year.”</w:t>
      </w:r>
    </w:p>
    <w:p w14:paraId="67B3416E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What would they have seen you do?</w:t>
      </w:r>
    </w:p>
    <w:p w14:paraId="62E20C59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500A80C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53B958C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9E4F6BF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How would people feel around you?</w:t>
      </w:r>
    </w:p>
    <w:p w14:paraId="0FDAE3E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B6567E2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lastRenderedPageBreak/>
        <w:t>________________________________________________________________________________</w:t>
      </w:r>
    </w:p>
    <w:p w14:paraId="5C4F42E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7C7B200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What might be better because you showed up?</w:t>
      </w:r>
    </w:p>
    <w:p w14:paraId="73048868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FF1F8E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0E60716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3AAC30A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Build Your Vision</w:t>
      </w:r>
    </w:p>
    <w:p w14:paraId="69092D9F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Use the builder, then rewrite it until it sounds like you.</w:t>
      </w:r>
    </w:p>
    <w:p w14:paraId="2028288C" w14:textId="77777777" w:rsidR="00C554DD" w:rsidRPr="00383DBC" w:rsidRDefault="00000000">
      <w:pPr>
        <w:spacing w:after="2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I want to be someone who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</w:t>
      </w:r>
    </w:p>
    <w:p w14:paraId="3FA83908" w14:textId="77777777" w:rsidR="00C554DD" w:rsidRPr="00383DBC" w:rsidRDefault="00000000">
      <w:pPr>
        <w:spacing w:after="2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so that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____________________________________________________.</w:t>
      </w:r>
    </w:p>
    <w:p w14:paraId="33A0CE42" w14:textId="77777777" w:rsidR="00C554DD" w:rsidRPr="00383DBC" w:rsidRDefault="00000000">
      <w:pPr>
        <w:spacing w:after="2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I will use my </w:t>
      </w:r>
      <w:r w:rsidRPr="00383DBC">
        <w:rPr>
          <w:rFonts w:asciiTheme="majorBidi" w:hAnsiTheme="majorBidi" w:cstheme="majorBidi"/>
          <w:sz w:val="24"/>
          <w:szCs w:val="24"/>
        </w:rPr>
        <w:t>__________________</w:t>
      </w:r>
      <w:r w:rsidRPr="00383DBC">
        <w:rPr>
          <w:rFonts w:asciiTheme="majorBidi" w:hAnsiTheme="majorBidi" w:cstheme="majorBidi"/>
          <w:b/>
          <w:sz w:val="24"/>
          <w:szCs w:val="24"/>
        </w:rPr>
        <w:t xml:space="preserve"> to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____________________________.</w:t>
      </w:r>
    </w:p>
    <w:p w14:paraId="3B159876" w14:textId="77777777" w:rsidR="00C554DD" w:rsidRPr="00383DBC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I can begin by </w:t>
      </w:r>
      <w:r w:rsidRPr="00383DBC">
        <w:rPr>
          <w:rFonts w:asciiTheme="majorBidi" w:hAnsiTheme="majorBidi" w:cstheme="majorBidi"/>
          <w:sz w:val="24"/>
          <w:szCs w:val="24"/>
        </w:rPr>
        <w:t>________________________________________________.</w:t>
      </w:r>
    </w:p>
    <w:p w14:paraId="4686C294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My vision in my own words or images</w:t>
      </w:r>
    </w:p>
    <w:p w14:paraId="3AE38E3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6D2D34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0FF3C3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AB57DB0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FA3D13C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A9EADDB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4809A33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4A88918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0A02D2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BF0AC99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1A405A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Test your vision. Check each statement that is true.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C554DD" w:rsidRPr="00383DBC" w14:paraId="1D281466" w14:textId="77777777">
        <w:trPr>
          <w:jc w:val="center"/>
        </w:trPr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79237D35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 I</w:t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genuinely care about it.</w:t>
            </w:r>
          </w:p>
        </w:tc>
        <w:tc>
          <w:tcPr>
            <w:tcW w:w="5141" w:type="dxa"/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61874327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 I</w:t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can picture it in action.</w:t>
            </w:r>
          </w:p>
        </w:tc>
      </w:tr>
      <w:tr w:rsidR="00C554DD" w:rsidRPr="00383DBC" w14:paraId="28F49776" w14:textId="77777777">
        <w:trPr>
          <w:jc w:val="center"/>
        </w:trPr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25A34FBE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 It</w:t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sounds like me.</w:t>
            </w:r>
          </w:p>
        </w:tc>
        <w:tc>
          <w:tcPr>
            <w:tcW w:w="5141" w:type="dxa"/>
            <w:shd w:val="clear" w:color="auto" w:fill="EAF1FA"/>
            <w:tcMar>
              <w:top w:w="105" w:type="dxa"/>
              <w:left w:w="120" w:type="dxa"/>
              <w:bottom w:w="105" w:type="dxa"/>
              <w:right w:w="120" w:type="dxa"/>
            </w:tcMar>
          </w:tcPr>
          <w:p w14:paraId="0536F8D4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83DB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 It</w:t>
            </w:r>
            <w:proofErr w:type="gramEnd"/>
            <w:r w:rsidRPr="00383DBC">
              <w:rPr>
                <w:rFonts w:asciiTheme="majorBidi" w:hAnsiTheme="majorBidi" w:cstheme="majorBidi"/>
                <w:sz w:val="24"/>
                <w:szCs w:val="24"/>
              </w:rPr>
              <w:t xml:space="preserve"> gives direction without locking me into one future.</w:t>
            </w:r>
          </w:p>
        </w:tc>
      </w:tr>
    </w:tbl>
    <w:p w14:paraId="601D7DA2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383DBC">
        <w:rPr>
          <w:rFonts w:asciiTheme="majorBidi" w:hAnsiTheme="majorBidi"/>
          <w:sz w:val="24"/>
          <w:szCs w:val="24"/>
        </w:rPr>
        <w:t>3  Connect</w:t>
      </w:r>
      <w:proofErr w:type="gramEnd"/>
      <w:r w:rsidRPr="00383DBC">
        <w:rPr>
          <w:rFonts w:asciiTheme="majorBidi" w:hAnsiTheme="majorBidi"/>
          <w:sz w:val="24"/>
          <w:szCs w:val="24"/>
        </w:rPr>
        <w:t xml:space="preserve"> and Act</w:t>
      </w:r>
    </w:p>
    <w:p w14:paraId="6669A0EB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Invite a partner to respond. You decide which feedback is useful.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832"/>
      </w:tblGrid>
      <w:tr w:rsidR="00C554DD" w:rsidRPr="00383DBC" w14:paraId="111B52FE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D4F34E1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Partner response</w:t>
            </w:r>
          </w:p>
        </w:tc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2AC8FF3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What I heard</w:t>
            </w:r>
          </w:p>
        </w:tc>
      </w:tr>
      <w:tr w:rsidR="00C554DD" w:rsidRPr="00383DBC" w14:paraId="0F634A9E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04B9B76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I hear that you care about...</w:t>
            </w:r>
          </w:p>
        </w:tc>
        <w:tc>
          <w:tcPr>
            <w:tcW w:w="583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F97D8C1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590103A2" w14:textId="77777777">
        <w:trPr>
          <w:jc w:val="center"/>
        </w:trPr>
        <w:tc>
          <w:tcPr>
            <w:tcW w:w="4320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F325574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 can picture you...</w:t>
            </w:r>
          </w:p>
        </w:tc>
        <w:tc>
          <w:tcPr>
            <w:tcW w:w="5832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9053CF9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554DD" w:rsidRPr="00383DBC" w14:paraId="1D979912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6F53C57" w14:textId="77777777" w:rsidR="00C554DD" w:rsidRPr="00383DBC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383DBC">
              <w:rPr>
                <w:rFonts w:asciiTheme="majorBidi" w:hAnsiTheme="majorBidi" w:cstheme="majorBidi"/>
                <w:sz w:val="24"/>
                <w:szCs w:val="24"/>
              </w:rPr>
              <w:t>I wonder if you want to say more about...</w:t>
            </w:r>
          </w:p>
        </w:tc>
        <w:tc>
          <w:tcPr>
            <w:tcW w:w="5832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9188AF4" w14:textId="77777777" w:rsidR="00C554DD" w:rsidRPr="00383DBC" w:rsidRDefault="00C554DD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BD806A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Revise one vague phrase or strengthen one part of your vision.</w:t>
      </w:r>
    </w:p>
    <w:p w14:paraId="0983261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758B412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100D21B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7893F28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748CA34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E822394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One Step Now</w:t>
      </w:r>
    </w:p>
    <w:p w14:paraId="219BB3D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What is one small action you can take in the next week that would let someone see your vision beginning to come to life?</w:t>
      </w:r>
    </w:p>
    <w:p w14:paraId="6D4E249A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9DF135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DF4EF8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89502FA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I will do this on or by: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77A005DC" w14:textId="77777777" w:rsidR="00C554DD" w:rsidRPr="00383DBC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 xml:space="preserve">The place or situation will be: </w:t>
      </w:r>
      <w:r w:rsidRPr="00383DBC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510DCF58" w14:textId="77777777" w:rsidR="00C554DD" w:rsidRPr="00383DBC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383DBC">
        <w:rPr>
          <w:rFonts w:asciiTheme="majorBidi" w:hAnsiTheme="majorBidi"/>
          <w:sz w:val="24"/>
          <w:szCs w:val="24"/>
        </w:rPr>
        <w:t>Exit Reflection</w:t>
      </w:r>
    </w:p>
    <w:p w14:paraId="19D83791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My action research project can help me practice my vision by...</w:t>
      </w:r>
    </w:p>
    <w:p w14:paraId="16D86BED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7B12A0F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2A73573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3BA58DD" w14:textId="77777777" w:rsidR="00C554DD" w:rsidRPr="00383DBC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b/>
          <w:sz w:val="24"/>
          <w:szCs w:val="24"/>
        </w:rPr>
        <w:t>Across these five experiences, one thing I now understand about myself as a civic leader is...</w:t>
      </w:r>
    </w:p>
    <w:p w14:paraId="2EEFF931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7379DA6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BA7C2C5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DE7D4C3" w14:textId="77777777" w:rsidR="00C554DD" w:rsidRPr="00383DBC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383DBC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sectPr w:rsidR="00C554DD" w:rsidRPr="00383DBC" w:rsidSect="00034616">
      <w:footerReference w:type="default" r:id="rId8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2E653" w14:textId="77777777" w:rsidR="00B45B48" w:rsidRDefault="00B45B48">
      <w:pPr>
        <w:spacing w:after="0" w:line="240" w:lineRule="auto"/>
      </w:pPr>
      <w:r>
        <w:separator/>
      </w:r>
    </w:p>
  </w:endnote>
  <w:endnote w:type="continuationSeparator" w:id="0">
    <w:p w14:paraId="77744260" w14:textId="77777777" w:rsidR="00B45B48" w:rsidRDefault="00B45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9A01D" w14:textId="77777777" w:rsidR="00C554DD" w:rsidRDefault="00000000">
    <w:pPr>
      <w:pStyle w:val="Footer"/>
      <w:jc w:val="center"/>
    </w:pPr>
    <w:r>
      <w:rPr>
        <w:color w:val="5A5A5A"/>
        <w:sz w:val="16"/>
      </w:rPr>
      <w:t xml:space="preserve">DePaul </w:t>
    </w:r>
    <w:proofErr w:type="gramStart"/>
    <w:r>
      <w:rPr>
        <w:color w:val="5A5A5A"/>
        <w:sz w:val="16"/>
      </w:rPr>
      <w:t>University  |</w:t>
    </w:r>
    <w:proofErr w:type="gramEnd"/>
    <w:r>
      <w:rPr>
        <w:color w:val="5A5A5A"/>
        <w:sz w:val="16"/>
      </w:rPr>
      <w:t xml:space="preserve">  College of </w:t>
    </w:r>
    <w:proofErr w:type="gramStart"/>
    <w:r>
      <w:rPr>
        <w:color w:val="5A5A5A"/>
        <w:sz w:val="16"/>
      </w:rPr>
      <w:t>Education  |</w:t>
    </w:r>
    <w:proofErr w:type="gramEnd"/>
    <w:r>
      <w:rPr>
        <w:color w:val="5A5A5A"/>
        <w:sz w:val="16"/>
      </w:rPr>
      <w:t xml:space="preserve">  Inspire and </w:t>
    </w:r>
    <w:proofErr w:type="gramStart"/>
    <w:r>
      <w:rPr>
        <w:color w:val="5A5A5A"/>
        <w:sz w:val="16"/>
      </w:rPr>
      <w:t>Impact  |</w:t>
    </w:r>
    <w:proofErr w:type="gramEnd"/>
    <w:r>
      <w:rPr>
        <w:color w:val="5A5A5A"/>
        <w:sz w:val="16"/>
      </w:rPr>
      <w:t xml:space="preserve">  Student Guide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D12CD" w14:textId="77777777" w:rsidR="00B45B48" w:rsidRDefault="00B45B48">
      <w:pPr>
        <w:spacing w:after="0" w:line="240" w:lineRule="auto"/>
      </w:pPr>
      <w:r>
        <w:separator/>
      </w:r>
    </w:p>
  </w:footnote>
  <w:footnote w:type="continuationSeparator" w:id="0">
    <w:p w14:paraId="3A9DBC8C" w14:textId="77777777" w:rsidR="00B45B48" w:rsidRDefault="00B45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2898392">
    <w:abstractNumId w:val="8"/>
  </w:num>
  <w:num w:numId="2" w16cid:durableId="460610848">
    <w:abstractNumId w:val="6"/>
  </w:num>
  <w:num w:numId="3" w16cid:durableId="157887500">
    <w:abstractNumId w:val="5"/>
  </w:num>
  <w:num w:numId="4" w16cid:durableId="420223592">
    <w:abstractNumId w:val="4"/>
  </w:num>
  <w:num w:numId="5" w16cid:durableId="1875582552">
    <w:abstractNumId w:val="7"/>
  </w:num>
  <w:num w:numId="6" w16cid:durableId="129831994">
    <w:abstractNumId w:val="3"/>
  </w:num>
  <w:num w:numId="7" w16cid:durableId="1487433584">
    <w:abstractNumId w:val="2"/>
  </w:num>
  <w:num w:numId="8" w16cid:durableId="128591487">
    <w:abstractNumId w:val="1"/>
  </w:num>
  <w:num w:numId="9" w16cid:durableId="161555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3DBC"/>
    <w:rsid w:val="00AA1D8D"/>
    <w:rsid w:val="00B45B48"/>
    <w:rsid w:val="00B47730"/>
    <w:rsid w:val="00C554DD"/>
    <w:rsid w:val="00CB0664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BC515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2026-09-11T02:24:00Z</dcterms:modified>
  <cp:category/>
</cp:coreProperties>
</file>